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B61" w:rsidRDefault="003D4B61" w:rsidP="003D4B61">
      <w:pPr>
        <w:spacing w:after="200" w:line="240" w:lineRule="auto"/>
        <w:jc w:val="center"/>
        <w:rPr>
          <w:noProof/>
        </w:rPr>
      </w:pPr>
      <w:r>
        <w:rPr>
          <w:noProof/>
        </w:rPr>
        <w:drawing>
          <wp:inline distT="0" distB="0" distL="0" distR="0" wp14:anchorId="03DE1296" wp14:editId="797BA588">
            <wp:extent cx="1176759" cy="58102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StoneLogo5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87767" cy="586460"/>
                    </a:xfrm>
                    <a:prstGeom prst="rect">
                      <a:avLst/>
                    </a:prstGeom>
                  </pic:spPr>
                </pic:pic>
              </a:graphicData>
            </a:graphic>
          </wp:inline>
        </w:drawing>
      </w:r>
    </w:p>
    <w:p w:rsidR="003D4B61" w:rsidRPr="003D4B61" w:rsidRDefault="003D4B61" w:rsidP="003D4B61">
      <w:pPr>
        <w:spacing w:after="200" w:line="240" w:lineRule="auto"/>
        <w:jc w:val="center"/>
        <w:rPr>
          <w:rFonts w:ascii="Cambria" w:eastAsia="Calibri" w:hAnsi="Cambria" w:cs="Times New Roman"/>
          <w:b/>
          <w:sz w:val="32"/>
          <w:szCs w:val="32"/>
        </w:rPr>
      </w:pPr>
      <w:r w:rsidRPr="003D4B61">
        <w:rPr>
          <w:rFonts w:ascii="Cambria" w:eastAsia="Calibri" w:hAnsi="Cambria" w:cs="Times New Roman"/>
          <w:b/>
          <w:sz w:val="32"/>
          <w:szCs w:val="32"/>
        </w:rPr>
        <w:t xml:space="preserve">Fusilli Pasta Salad </w:t>
      </w:r>
    </w:p>
    <w:p w:rsidR="003D4B61" w:rsidRPr="003D4B61" w:rsidRDefault="003D4B61" w:rsidP="003D4B61">
      <w:pPr>
        <w:spacing w:after="200" w:line="240" w:lineRule="auto"/>
        <w:jc w:val="center"/>
        <w:rPr>
          <w:rFonts w:ascii="Cambria" w:eastAsia="Calibri" w:hAnsi="Cambria" w:cs="Times New Roman"/>
          <w:b/>
          <w:sz w:val="32"/>
          <w:szCs w:val="32"/>
        </w:rPr>
      </w:pPr>
      <w:bookmarkStart w:id="0" w:name="_GoBack"/>
      <w:bookmarkEnd w:id="0"/>
    </w:p>
    <w:p w:rsidR="003D4B61" w:rsidRPr="003D4B61" w:rsidRDefault="003D4B61" w:rsidP="003D4B61">
      <w:pPr>
        <w:spacing w:after="0" w:line="240" w:lineRule="auto"/>
        <w:rPr>
          <w:rFonts w:ascii="Cambria" w:eastAsia="Calibri" w:hAnsi="Cambria" w:cs="Times New Roman"/>
          <w:sz w:val="28"/>
          <w:szCs w:val="28"/>
        </w:rPr>
      </w:pPr>
      <w:r w:rsidRPr="003D4B61">
        <w:rPr>
          <w:rFonts w:ascii="Cambria" w:eastAsia="Calibri" w:hAnsi="Cambria" w:cs="Times New Roman"/>
          <w:sz w:val="28"/>
          <w:szCs w:val="28"/>
        </w:rPr>
        <w:t xml:space="preserve">1 </w:t>
      </w:r>
      <w:proofErr w:type="spellStart"/>
      <w:r w:rsidRPr="003D4B61">
        <w:rPr>
          <w:rFonts w:ascii="Cambria" w:eastAsia="Calibri" w:hAnsi="Cambria" w:cs="Times New Roman"/>
          <w:sz w:val="28"/>
          <w:szCs w:val="28"/>
        </w:rPr>
        <w:t>pkg</w:t>
      </w:r>
      <w:proofErr w:type="spellEnd"/>
      <w:r w:rsidRPr="003D4B61">
        <w:rPr>
          <w:rFonts w:ascii="Cambria" w:eastAsia="Calibri" w:hAnsi="Cambria" w:cs="Times New Roman"/>
          <w:sz w:val="28"/>
          <w:szCs w:val="28"/>
        </w:rPr>
        <w:t xml:space="preserve">   Fusilli Pasta</w:t>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r>
      <w:proofErr w:type="gramStart"/>
      <w:r w:rsidRPr="003D4B61">
        <w:rPr>
          <w:rFonts w:ascii="Cambria" w:eastAsia="Calibri" w:hAnsi="Cambria" w:cs="Times New Roman"/>
          <w:sz w:val="28"/>
          <w:szCs w:val="28"/>
        </w:rPr>
        <w:t>1  T</w:t>
      </w:r>
      <w:proofErr w:type="gramEnd"/>
      <w:r w:rsidRPr="003D4B61">
        <w:rPr>
          <w:rFonts w:ascii="Cambria" w:eastAsia="Calibri" w:hAnsi="Cambria" w:cs="Times New Roman"/>
          <w:sz w:val="28"/>
          <w:szCs w:val="28"/>
        </w:rPr>
        <w:t xml:space="preserve"> Extra Virgin Olive Oil</w:t>
      </w:r>
      <w:r w:rsidRPr="003D4B61">
        <w:rPr>
          <w:rFonts w:ascii="Cambria" w:eastAsia="Calibri" w:hAnsi="Cambria" w:cs="Times New Roman"/>
          <w:sz w:val="28"/>
          <w:szCs w:val="28"/>
        </w:rPr>
        <w:tab/>
      </w:r>
    </w:p>
    <w:p w:rsidR="003D4B61" w:rsidRPr="003D4B61" w:rsidRDefault="003D4B61" w:rsidP="003D4B61">
      <w:pPr>
        <w:spacing w:after="0" w:line="240" w:lineRule="auto"/>
        <w:rPr>
          <w:rFonts w:ascii="Cambria" w:eastAsia="Calibri" w:hAnsi="Cambria" w:cs="Times New Roman"/>
          <w:sz w:val="28"/>
          <w:szCs w:val="28"/>
        </w:rPr>
      </w:pPr>
      <w:r w:rsidRPr="003D4B61">
        <w:rPr>
          <w:rFonts w:ascii="Cambria" w:eastAsia="Calibri" w:hAnsi="Cambria" w:cs="Times New Roman"/>
          <w:sz w:val="28"/>
          <w:szCs w:val="28"/>
        </w:rPr>
        <w:tab/>
      </w:r>
    </w:p>
    <w:p w:rsidR="003D4B61" w:rsidRPr="003D4B61" w:rsidRDefault="003D4B61" w:rsidP="003D4B61">
      <w:pPr>
        <w:spacing w:after="200" w:line="240" w:lineRule="auto"/>
        <w:rPr>
          <w:rFonts w:ascii="Cambria" w:eastAsia="Calibri" w:hAnsi="Cambria" w:cs="Times New Roman"/>
          <w:sz w:val="28"/>
          <w:szCs w:val="28"/>
        </w:rPr>
      </w:pPr>
      <w:r w:rsidRPr="003D4B61">
        <w:rPr>
          <w:rFonts w:ascii="Cambria" w:eastAsia="Calibri" w:hAnsi="Cambria" w:cs="Times New Roman"/>
          <w:sz w:val="28"/>
          <w:szCs w:val="28"/>
        </w:rPr>
        <w:t xml:space="preserve">1 </w:t>
      </w:r>
      <w:proofErr w:type="spellStart"/>
      <w:proofErr w:type="gramStart"/>
      <w:r w:rsidRPr="003D4B61">
        <w:rPr>
          <w:rFonts w:ascii="Cambria" w:eastAsia="Calibri" w:hAnsi="Cambria" w:cs="Times New Roman"/>
          <w:sz w:val="28"/>
          <w:szCs w:val="28"/>
        </w:rPr>
        <w:t>pkg</w:t>
      </w:r>
      <w:proofErr w:type="spellEnd"/>
      <w:r w:rsidRPr="003D4B61">
        <w:rPr>
          <w:rFonts w:ascii="Cambria" w:eastAsia="Calibri" w:hAnsi="Cambria" w:cs="Times New Roman"/>
          <w:sz w:val="28"/>
          <w:szCs w:val="28"/>
        </w:rPr>
        <w:t xml:space="preserve">  Frozen</w:t>
      </w:r>
      <w:proofErr w:type="gramEnd"/>
      <w:r w:rsidRPr="003D4B61">
        <w:rPr>
          <w:rFonts w:ascii="Cambria" w:eastAsia="Calibri" w:hAnsi="Cambria" w:cs="Times New Roman"/>
          <w:sz w:val="28"/>
          <w:szCs w:val="28"/>
        </w:rPr>
        <w:t xml:space="preserve"> Asparagus</w:t>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t xml:space="preserve">1 </w:t>
      </w:r>
      <w:proofErr w:type="spellStart"/>
      <w:r w:rsidRPr="003D4B61">
        <w:rPr>
          <w:rFonts w:ascii="Cambria" w:eastAsia="Calibri" w:hAnsi="Cambria" w:cs="Times New Roman"/>
          <w:sz w:val="28"/>
          <w:szCs w:val="28"/>
        </w:rPr>
        <w:t>pkg</w:t>
      </w:r>
      <w:proofErr w:type="spellEnd"/>
      <w:r w:rsidRPr="003D4B61">
        <w:rPr>
          <w:rFonts w:ascii="Cambria" w:eastAsia="Calibri" w:hAnsi="Cambria" w:cs="Times New Roman"/>
          <w:sz w:val="28"/>
          <w:szCs w:val="28"/>
        </w:rPr>
        <w:t xml:space="preserve">  Frozen Broccoli </w:t>
      </w:r>
    </w:p>
    <w:p w:rsidR="003D4B61" w:rsidRPr="003D4B61" w:rsidRDefault="003D4B61" w:rsidP="003D4B61">
      <w:pPr>
        <w:spacing w:after="200" w:line="240" w:lineRule="auto"/>
        <w:rPr>
          <w:rFonts w:ascii="Cambria" w:eastAsia="Calibri" w:hAnsi="Cambria" w:cs="Times New Roman"/>
          <w:sz w:val="28"/>
          <w:szCs w:val="28"/>
        </w:rPr>
      </w:pPr>
      <w:r w:rsidRPr="003D4B61">
        <w:rPr>
          <w:rFonts w:ascii="Cambria" w:eastAsia="Calibri" w:hAnsi="Cambria" w:cs="Times New Roman"/>
          <w:sz w:val="28"/>
          <w:szCs w:val="28"/>
        </w:rPr>
        <w:t xml:space="preserve">1 </w:t>
      </w:r>
      <w:proofErr w:type="spellStart"/>
      <w:proofErr w:type="gramStart"/>
      <w:r w:rsidRPr="003D4B61">
        <w:rPr>
          <w:rFonts w:ascii="Cambria" w:eastAsia="Calibri" w:hAnsi="Cambria" w:cs="Times New Roman"/>
          <w:sz w:val="28"/>
          <w:szCs w:val="28"/>
        </w:rPr>
        <w:t>pkg</w:t>
      </w:r>
      <w:proofErr w:type="spellEnd"/>
      <w:r w:rsidRPr="003D4B61">
        <w:rPr>
          <w:rFonts w:ascii="Cambria" w:eastAsia="Calibri" w:hAnsi="Cambria" w:cs="Times New Roman"/>
          <w:sz w:val="28"/>
          <w:szCs w:val="28"/>
        </w:rPr>
        <w:t xml:space="preserve">  Artichoke</w:t>
      </w:r>
      <w:proofErr w:type="gramEnd"/>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t xml:space="preserve">1 </w:t>
      </w:r>
      <w:proofErr w:type="spellStart"/>
      <w:r w:rsidRPr="003D4B61">
        <w:rPr>
          <w:rFonts w:ascii="Cambria" w:eastAsia="Calibri" w:hAnsi="Cambria" w:cs="Times New Roman"/>
          <w:sz w:val="28"/>
          <w:szCs w:val="28"/>
        </w:rPr>
        <w:t>pkg</w:t>
      </w:r>
      <w:proofErr w:type="spellEnd"/>
      <w:r w:rsidRPr="003D4B61">
        <w:rPr>
          <w:rFonts w:ascii="Cambria" w:eastAsia="Calibri" w:hAnsi="Cambria" w:cs="Times New Roman"/>
          <w:sz w:val="28"/>
          <w:szCs w:val="28"/>
        </w:rPr>
        <w:t xml:space="preserve">  Sweet Peas</w:t>
      </w:r>
    </w:p>
    <w:p w:rsidR="003D4B61" w:rsidRPr="003D4B61" w:rsidRDefault="003D4B61" w:rsidP="003D4B61">
      <w:pPr>
        <w:spacing w:after="200" w:line="240" w:lineRule="auto"/>
        <w:rPr>
          <w:rFonts w:ascii="Cambria" w:eastAsia="Calibri" w:hAnsi="Cambria" w:cs="Times New Roman"/>
          <w:sz w:val="28"/>
          <w:szCs w:val="28"/>
        </w:rPr>
      </w:pPr>
      <w:r w:rsidRPr="003D4B61">
        <w:rPr>
          <w:rFonts w:ascii="Cambria" w:eastAsia="Calibri" w:hAnsi="Cambria" w:cs="Times New Roman"/>
          <w:sz w:val="28"/>
          <w:szCs w:val="28"/>
        </w:rPr>
        <w:t xml:space="preserve">1 </w:t>
      </w:r>
      <w:proofErr w:type="spellStart"/>
      <w:r w:rsidRPr="003D4B61">
        <w:rPr>
          <w:rFonts w:ascii="Cambria" w:eastAsia="Calibri" w:hAnsi="Cambria" w:cs="Times New Roman"/>
          <w:sz w:val="28"/>
          <w:szCs w:val="28"/>
        </w:rPr>
        <w:t>pkg</w:t>
      </w:r>
      <w:proofErr w:type="spellEnd"/>
      <w:r w:rsidRPr="003D4B61">
        <w:rPr>
          <w:rFonts w:ascii="Cambria" w:eastAsia="Calibri" w:hAnsi="Cambria" w:cs="Times New Roman"/>
          <w:sz w:val="28"/>
          <w:szCs w:val="28"/>
        </w:rPr>
        <w:t xml:space="preserve"> String Beans</w:t>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t xml:space="preserve">1 </w:t>
      </w:r>
      <w:proofErr w:type="spellStart"/>
      <w:proofErr w:type="gramStart"/>
      <w:r w:rsidRPr="003D4B61">
        <w:rPr>
          <w:rFonts w:ascii="Cambria" w:eastAsia="Calibri" w:hAnsi="Cambria" w:cs="Times New Roman"/>
          <w:sz w:val="28"/>
          <w:szCs w:val="28"/>
        </w:rPr>
        <w:t>pkg</w:t>
      </w:r>
      <w:proofErr w:type="spellEnd"/>
      <w:r w:rsidRPr="003D4B61">
        <w:rPr>
          <w:rFonts w:ascii="Cambria" w:eastAsia="Calibri" w:hAnsi="Cambria" w:cs="Times New Roman"/>
          <w:sz w:val="28"/>
          <w:szCs w:val="28"/>
        </w:rPr>
        <w:t xml:space="preserve">  Carrots</w:t>
      </w:r>
      <w:proofErr w:type="gramEnd"/>
      <w:r w:rsidRPr="003D4B61">
        <w:rPr>
          <w:rFonts w:ascii="Cambria" w:eastAsia="Calibri" w:hAnsi="Cambria" w:cs="Times New Roman"/>
          <w:sz w:val="28"/>
          <w:szCs w:val="28"/>
        </w:rPr>
        <w:t xml:space="preserve"> (small)</w:t>
      </w:r>
    </w:p>
    <w:p w:rsidR="003D4B61" w:rsidRPr="003D4B61" w:rsidRDefault="003D4B61" w:rsidP="003D4B61">
      <w:pPr>
        <w:spacing w:after="200" w:line="240" w:lineRule="auto"/>
        <w:rPr>
          <w:rFonts w:ascii="Cambria" w:eastAsia="Calibri" w:hAnsi="Cambria" w:cs="Times New Roman"/>
          <w:sz w:val="28"/>
          <w:szCs w:val="28"/>
        </w:rPr>
      </w:pPr>
      <w:r w:rsidRPr="003D4B61">
        <w:rPr>
          <w:rFonts w:ascii="Cambria" w:eastAsia="Calibri" w:hAnsi="Cambria" w:cs="Times New Roman"/>
          <w:sz w:val="28"/>
          <w:szCs w:val="28"/>
        </w:rPr>
        <w:t xml:space="preserve">1 </w:t>
      </w:r>
      <w:proofErr w:type="gramStart"/>
      <w:r w:rsidRPr="003D4B61">
        <w:rPr>
          <w:rFonts w:ascii="Cambria" w:eastAsia="Calibri" w:hAnsi="Cambria" w:cs="Times New Roman"/>
          <w:sz w:val="28"/>
          <w:szCs w:val="28"/>
        </w:rPr>
        <w:t>T  Herbs</w:t>
      </w:r>
      <w:proofErr w:type="gramEnd"/>
      <w:r w:rsidRPr="003D4B61">
        <w:rPr>
          <w:rFonts w:ascii="Cambria" w:eastAsia="Calibri" w:hAnsi="Cambria" w:cs="Times New Roman"/>
          <w:sz w:val="28"/>
          <w:szCs w:val="28"/>
        </w:rPr>
        <w:t xml:space="preserve"> N’ More Salt</w:t>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t>1 T  Lemon Juice (fresh)</w:t>
      </w:r>
    </w:p>
    <w:p w:rsidR="003D4B61" w:rsidRPr="003D4B61" w:rsidRDefault="003D4B61" w:rsidP="003D4B61">
      <w:pPr>
        <w:spacing w:after="200" w:line="240" w:lineRule="auto"/>
        <w:rPr>
          <w:rFonts w:ascii="Cambria" w:eastAsia="Calibri" w:hAnsi="Cambria" w:cs="Times New Roman"/>
          <w:sz w:val="28"/>
          <w:szCs w:val="28"/>
        </w:rPr>
      </w:pPr>
      <w:r w:rsidRPr="003D4B61">
        <w:rPr>
          <w:rFonts w:ascii="Cambria" w:eastAsia="Calibri" w:hAnsi="Cambria" w:cs="Times New Roman"/>
          <w:sz w:val="28"/>
          <w:szCs w:val="28"/>
        </w:rPr>
        <w:t>½ c Green Olives</w:t>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r>
      <w:r w:rsidRPr="003D4B61">
        <w:rPr>
          <w:rFonts w:ascii="Cambria" w:eastAsia="Calibri" w:hAnsi="Cambria" w:cs="Times New Roman"/>
          <w:sz w:val="28"/>
          <w:szCs w:val="28"/>
        </w:rPr>
        <w:tab/>
        <w:t>½ c Black Olives</w:t>
      </w:r>
    </w:p>
    <w:p w:rsidR="003D4B61" w:rsidRPr="003D4B61" w:rsidRDefault="003D4B61" w:rsidP="003D4B61">
      <w:pPr>
        <w:spacing w:after="200" w:line="240" w:lineRule="auto"/>
        <w:rPr>
          <w:rFonts w:ascii="Cambria" w:eastAsia="Calibri" w:hAnsi="Cambria" w:cs="Times New Roman"/>
          <w:sz w:val="28"/>
          <w:szCs w:val="28"/>
        </w:rPr>
      </w:pPr>
    </w:p>
    <w:p w:rsidR="003D4B61" w:rsidRPr="003D4B61" w:rsidRDefault="003D4B61" w:rsidP="003D4B61">
      <w:pPr>
        <w:spacing w:after="200" w:line="240" w:lineRule="auto"/>
        <w:jc w:val="both"/>
        <w:rPr>
          <w:rFonts w:ascii="Cambria" w:eastAsia="Calibri" w:hAnsi="Cambria" w:cs="Times New Roman"/>
          <w:sz w:val="28"/>
          <w:szCs w:val="28"/>
        </w:rPr>
      </w:pPr>
      <w:r w:rsidRPr="003D4B61">
        <w:rPr>
          <w:rFonts w:ascii="Cambria" w:eastAsia="Calibri" w:hAnsi="Cambria" w:cs="Times New Roman"/>
          <w:sz w:val="28"/>
          <w:szCs w:val="28"/>
        </w:rPr>
        <w:t xml:space="preserve">Instructions:  Cook pasta according to package and add 1t olive oil. Drain pasta, then add 1T olive oil cover and allow to cool in fridge.  Thaw or steam vegetables, then add to cooled pasta, add salt, lemon juice and olives, toss and cover and chill until served. You may add additional salt or oil to taste. </w:t>
      </w:r>
    </w:p>
    <w:p w:rsidR="004D4E8A" w:rsidRDefault="004D4E8A" w:rsidP="00004BB1">
      <w:pPr>
        <w:jc w:val="center"/>
      </w:pPr>
    </w:p>
    <w:sectPr w:rsidR="004D4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B1"/>
    <w:rsid w:val="00004BB1"/>
    <w:rsid w:val="00143D98"/>
    <w:rsid w:val="003D4B61"/>
    <w:rsid w:val="004D4E8A"/>
    <w:rsid w:val="00917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46947-144D-4F44-BA5B-21081A4AB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2</cp:revision>
  <dcterms:created xsi:type="dcterms:W3CDTF">2015-04-22T22:57:00Z</dcterms:created>
  <dcterms:modified xsi:type="dcterms:W3CDTF">2015-04-22T22:57:00Z</dcterms:modified>
</cp:coreProperties>
</file>