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47D" w:rsidRDefault="0027047D" w:rsidP="0027047D">
      <w:pPr>
        <w:spacing w:after="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  <w:bookmarkStart w:id="0" w:name="_GoBack"/>
      <w:r>
        <w:rPr>
          <w:rFonts w:ascii="Cambria" w:eastAsia="Calibri" w:hAnsi="Cambria" w:cs="Times New Roman"/>
          <w:b/>
          <w:noProof/>
          <w:sz w:val="32"/>
          <w:szCs w:val="32"/>
        </w:rPr>
        <w:drawing>
          <wp:inline distT="0" distB="0" distL="0" distR="0">
            <wp:extent cx="3048000" cy="1504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7047D" w:rsidRPr="0027047D" w:rsidRDefault="0027047D" w:rsidP="0027047D">
      <w:pPr>
        <w:spacing w:after="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  <w:r w:rsidRPr="0027047D">
        <w:rPr>
          <w:rFonts w:ascii="Cambria" w:eastAsia="Calibri" w:hAnsi="Cambria" w:cs="Times New Roman"/>
          <w:b/>
          <w:sz w:val="32"/>
          <w:szCs w:val="32"/>
        </w:rPr>
        <w:t>Barbeque Tofu</w:t>
      </w:r>
    </w:p>
    <w:p w:rsidR="0027047D" w:rsidRPr="0027047D" w:rsidRDefault="0027047D" w:rsidP="0027047D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</w:rPr>
      </w:pPr>
    </w:p>
    <w:p w:rsidR="0027047D" w:rsidRPr="0027047D" w:rsidRDefault="0027047D" w:rsidP="0027047D">
      <w:p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</w:p>
    <w:p w:rsidR="0027047D" w:rsidRPr="0027047D" w:rsidRDefault="0027047D" w:rsidP="0027047D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</w:rPr>
      </w:pPr>
      <w:r w:rsidRPr="0027047D">
        <w:rPr>
          <w:rFonts w:ascii="Cambria" w:eastAsia="Calibri" w:hAnsi="Cambria" w:cs="Times New Roman"/>
          <w:b/>
          <w:sz w:val="28"/>
          <w:szCs w:val="28"/>
        </w:rPr>
        <w:t xml:space="preserve">Mix and Pour </w:t>
      </w:r>
      <w:proofErr w:type="gramStart"/>
      <w:r w:rsidRPr="0027047D">
        <w:rPr>
          <w:rFonts w:ascii="Cambria" w:eastAsia="Calibri" w:hAnsi="Cambria" w:cs="Times New Roman"/>
          <w:b/>
          <w:sz w:val="28"/>
          <w:szCs w:val="28"/>
        </w:rPr>
        <w:t>Over</w:t>
      </w:r>
      <w:proofErr w:type="gramEnd"/>
      <w:r w:rsidRPr="0027047D">
        <w:rPr>
          <w:rFonts w:ascii="Cambria" w:eastAsia="Calibri" w:hAnsi="Cambria" w:cs="Times New Roman"/>
          <w:b/>
          <w:sz w:val="28"/>
          <w:szCs w:val="28"/>
        </w:rPr>
        <w:t xml:space="preserve"> Tofu – Marinate for 30 minutes</w:t>
      </w:r>
    </w:p>
    <w:p w:rsidR="0027047D" w:rsidRPr="0027047D" w:rsidRDefault="0027047D" w:rsidP="0027047D">
      <w:p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</w:p>
    <w:p w:rsidR="0027047D" w:rsidRPr="0027047D" w:rsidRDefault="0027047D" w:rsidP="0027047D">
      <w:pPr>
        <w:numPr>
          <w:ilvl w:val="0"/>
          <w:numId w:val="1"/>
        </w:num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  <w:r w:rsidRPr="0027047D">
        <w:rPr>
          <w:rFonts w:ascii="Cambria" w:eastAsia="Calibri" w:hAnsi="Cambria" w:cs="Times New Roman"/>
          <w:sz w:val="28"/>
          <w:szCs w:val="28"/>
        </w:rPr>
        <w:t>3 T  Peanut Butter</w:t>
      </w:r>
    </w:p>
    <w:p w:rsidR="0027047D" w:rsidRPr="0027047D" w:rsidRDefault="0027047D" w:rsidP="0027047D">
      <w:pPr>
        <w:numPr>
          <w:ilvl w:val="0"/>
          <w:numId w:val="1"/>
        </w:num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  <w:r w:rsidRPr="0027047D">
        <w:rPr>
          <w:rFonts w:ascii="Cambria" w:eastAsia="Calibri" w:hAnsi="Cambria" w:cs="Times New Roman"/>
          <w:b/>
          <w:sz w:val="20"/>
          <w:szCs w:val="20"/>
        </w:rPr>
        <w:t>1/3</w:t>
      </w:r>
      <w:r w:rsidRPr="0027047D">
        <w:rPr>
          <w:rFonts w:ascii="Cambria" w:eastAsia="Calibri" w:hAnsi="Cambria" w:cs="Times New Roman"/>
          <w:sz w:val="28"/>
          <w:szCs w:val="28"/>
        </w:rPr>
        <w:t xml:space="preserve"> c Oil</w:t>
      </w:r>
    </w:p>
    <w:p w:rsidR="0027047D" w:rsidRPr="0027047D" w:rsidRDefault="0027047D" w:rsidP="0027047D">
      <w:pPr>
        <w:numPr>
          <w:ilvl w:val="0"/>
          <w:numId w:val="1"/>
        </w:num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  <w:r w:rsidRPr="0027047D">
        <w:rPr>
          <w:rFonts w:ascii="Cambria" w:eastAsia="Calibri" w:hAnsi="Cambria" w:cs="Times New Roman"/>
          <w:sz w:val="28"/>
          <w:szCs w:val="28"/>
        </w:rPr>
        <w:t>1T  Paprika</w:t>
      </w:r>
    </w:p>
    <w:p w:rsidR="0027047D" w:rsidRPr="0027047D" w:rsidRDefault="0027047D" w:rsidP="0027047D">
      <w:pPr>
        <w:numPr>
          <w:ilvl w:val="0"/>
          <w:numId w:val="1"/>
        </w:num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  <w:r w:rsidRPr="0027047D">
        <w:rPr>
          <w:rFonts w:ascii="Cambria" w:eastAsia="Calibri" w:hAnsi="Cambria" w:cs="Times New Roman"/>
          <w:sz w:val="28"/>
          <w:szCs w:val="28"/>
        </w:rPr>
        <w:t>2t   Salt</w:t>
      </w:r>
    </w:p>
    <w:p w:rsidR="0027047D" w:rsidRPr="0027047D" w:rsidRDefault="0027047D" w:rsidP="0027047D">
      <w:pPr>
        <w:numPr>
          <w:ilvl w:val="0"/>
          <w:numId w:val="1"/>
        </w:num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  <w:r w:rsidRPr="0027047D">
        <w:rPr>
          <w:rFonts w:ascii="Cambria" w:eastAsia="Calibri" w:hAnsi="Cambria" w:cs="Times New Roman"/>
          <w:sz w:val="28"/>
          <w:szCs w:val="28"/>
        </w:rPr>
        <w:t>¼ t Cayenne</w:t>
      </w:r>
    </w:p>
    <w:p w:rsidR="0027047D" w:rsidRPr="0027047D" w:rsidRDefault="0027047D" w:rsidP="0027047D">
      <w:pPr>
        <w:numPr>
          <w:ilvl w:val="0"/>
          <w:numId w:val="1"/>
        </w:num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  <w:r w:rsidRPr="0027047D">
        <w:rPr>
          <w:rFonts w:ascii="Cambria" w:eastAsia="Calibri" w:hAnsi="Cambria" w:cs="Times New Roman"/>
          <w:sz w:val="28"/>
          <w:szCs w:val="28"/>
        </w:rPr>
        <w:t>2t Hickory Smoke</w:t>
      </w:r>
    </w:p>
    <w:p w:rsidR="0027047D" w:rsidRPr="0027047D" w:rsidRDefault="0027047D" w:rsidP="0027047D">
      <w:p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</w:p>
    <w:p w:rsidR="0027047D" w:rsidRPr="0027047D" w:rsidRDefault="0027047D" w:rsidP="0027047D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</w:rPr>
      </w:pPr>
    </w:p>
    <w:p w:rsidR="0027047D" w:rsidRPr="0027047D" w:rsidRDefault="0027047D" w:rsidP="0027047D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</w:rPr>
      </w:pPr>
      <w:r w:rsidRPr="0027047D">
        <w:rPr>
          <w:rFonts w:ascii="Cambria" w:eastAsia="Calibri" w:hAnsi="Cambria" w:cs="Times New Roman"/>
          <w:b/>
          <w:sz w:val="28"/>
          <w:szCs w:val="28"/>
        </w:rPr>
        <w:t xml:space="preserve">Bake the </w:t>
      </w:r>
      <w:proofErr w:type="spellStart"/>
      <w:r w:rsidRPr="0027047D">
        <w:rPr>
          <w:rFonts w:ascii="Cambria" w:eastAsia="Calibri" w:hAnsi="Cambria" w:cs="Times New Roman"/>
          <w:b/>
          <w:sz w:val="28"/>
          <w:szCs w:val="28"/>
        </w:rPr>
        <w:t>Que</w:t>
      </w:r>
      <w:proofErr w:type="spellEnd"/>
    </w:p>
    <w:p w:rsidR="0027047D" w:rsidRPr="0027047D" w:rsidRDefault="0027047D" w:rsidP="0027047D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</w:rPr>
      </w:pPr>
    </w:p>
    <w:p w:rsidR="0027047D" w:rsidRPr="0027047D" w:rsidRDefault="0027047D" w:rsidP="0027047D">
      <w:pPr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27047D">
        <w:rPr>
          <w:rFonts w:ascii="Cambria" w:eastAsia="Calibri" w:hAnsi="Cambria" w:cs="Times New Roman"/>
          <w:sz w:val="28"/>
          <w:szCs w:val="28"/>
        </w:rPr>
        <w:t>Place tofu in place on slightly oiled cookie sheet and bake at 350˚ on both sides for 20 minutes or until golden brown. Then pour barbeque over tofu and bake for 10-15 additional minutes.</w:t>
      </w:r>
    </w:p>
    <w:p w:rsidR="0027047D" w:rsidRPr="0027047D" w:rsidRDefault="0027047D" w:rsidP="0027047D">
      <w:p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</w:p>
    <w:p w:rsidR="0027047D" w:rsidRPr="0027047D" w:rsidRDefault="0027047D" w:rsidP="0027047D">
      <w:pPr>
        <w:spacing w:after="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46F35"/>
    <w:multiLevelType w:val="hybridMultilevel"/>
    <w:tmpl w:val="1004A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7D"/>
    <w:rsid w:val="0027047D"/>
    <w:rsid w:val="004D4E8A"/>
    <w:rsid w:val="0091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FD26A-6E54-451A-89A2-4FB287EF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1</cp:revision>
  <dcterms:created xsi:type="dcterms:W3CDTF">2015-04-01T17:10:00Z</dcterms:created>
  <dcterms:modified xsi:type="dcterms:W3CDTF">2015-04-01T17:11:00Z</dcterms:modified>
</cp:coreProperties>
</file>